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40" w:rsidRPr="001319D4" w:rsidRDefault="005A4740">
      <w:pPr>
        <w:rPr>
          <w:rFonts w:ascii="Times New Roman" w:hAnsi="Times New Roman" w:cs="Times New Roman"/>
          <w:sz w:val="24"/>
          <w:szCs w:val="24"/>
        </w:rPr>
      </w:pPr>
      <w:r w:rsidRPr="001319D4">
        <w:rPr>
          <w:rFonts w:ascii="Times New Roman" w:hAnsi="Times New Roman" w:cs="Times New Roman"/>
          <w:sz w:val="24"/>
          <w:szCs w:val="24"/>
        </w:rPr>
        <w:t>Buzsáki György</w:t>
      </w:r>
    </w:p>
    <w:p w:rsidR="005A4740" w:rsidRPr="001319D4" w:rsidRDefault="005A4740">
      <w:pP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1319D4">
        <w:rPr>
          <w:rFonts w:ascii="Times New Roman" w:hAnsi="Times New Roman" w:cs="Times New Roman"/>
          <w:sz w:val="24"/>
          <w:szCs w:val="24"/>
        </w:rPr>
        <w:t xml:space="preserve">Buzsáki György </w:t>
      </w:r>
      <w:r w:rsidRPr="001319D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a New York-i Egyetem Idegtudományi Intézetének professzora, a világ egyik legsűrűbben hivatkozott agykutatója. Kutatásai során főleg</w:t>
      </w:r>
      <w:r w:rsidR="009F622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az agykéreg és kiemelten a </w:t>
      </w:r>
      <w:proofErr w:type="spellStart"/>
      <w:r w:rsidR="009F622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hip</w:t>
      </w:r>
      <w:r w:rsidRPr="001319D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okampusz</w:t>
      </w:r>
      <w:proofErr w:type="spellEnd"/>
      <w:r w:rsidRPr="001319D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élettanával, az agyi hullámtevékenység (théta- és gamma-oszcillációk) keletkezési mechanizmusával, az agyhullámok és az agy megismerő funkciói közötti kapcsolattal foglalkozik.</w:t>
      </w:r>
      <w:bookmarkStart w:id="0" w:name="_GoBack"/>
      <w:bookmarkEnd w:id="0"/>
    </w:p>
    <w:p w:rsidR="002C0D27" w:rsidRDefault="005A4740">
      <w:pP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1319D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2011-ben Freund Tamással, az MTA Kísérleti Orvostudományi Kutatóintézet igazgatójával és Somogyi Péterrel, az oxfordi egyetem </w:t>
      </w:r>
      <w:proofErr w:type="spellStart"/>
      <w:r w:rsidRPr="001319D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Neurofarmakológia</w:t>
      </w:r>
      <w:proofErr w:type="spellEnd"/>
      <w:r w:rsidRPr="001319D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Intézetének igazgatójával együtt elnyerte a szakma legnagyobb elismerését, az agykutatók Nobel-díjaként is emlegetett</w:t>
      </w:r>
      <w:r w:rsidR="0001010D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, nemzetközi The </w:t>
      </w:r>
      <w:proofErr w:type="spellStart"/>
      <w:r w:rsidR="0001010D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Brain</w:t>
      </w:r>
      <w:proofErr w:type="spellEnd"/>
      <w:r w:rsidR="0001010D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="0001010D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Prize-ot</w:t>
      </w:r>
      <w:proofErr w:type="spellEnd"/>
      <w:r w:rsidR="0001010D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 az „Agy-díjat”.</w:t>
      </w:r>
      <w:r w:rsidRPr="001319D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</w:p>
    <w:p w:rsidR="005A4740" w:rsidRPr="001319D4" w:rsidRDefault="005A4740">
      <w:pP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1319D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Publikációi a </w:t>
      </w:r>
      <w:proofErr w:type="spellStart"/>
      <w:r w:rsidRPr="001319D4">
        <w:rPr>
          <w:rStyle w:val="Kiemels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Nature</w:t>
      </w:r>
      <w:r w:rsidRPr="001319D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-ben</w:t>
      </w:r>
      <w:proofErr w:type="spellEnd"/>
      <w:r w:rsidRPr="001319D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 a </w:t>
      </w:r>
      <w:r w:rsidRPr="001319D4">
        <w:rPr>
          <w:rStyle w:val="Kiemels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Science</w:t>
      </w:r>
      <w:r w:rsidRPr="001319D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</w:t>
      </w:r>
      <w:proofErr w:type="spellStart"/>
      <w:r w:rsidRPr="001319D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ben</w:t>
      </w:r>
      <w:proofErr w:type="spellEnd"/>
      <w:r w:rsidRPr="001319D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 a </w:t>
      </w:r>
      <w:r w:rsidRPr="001319D4">
        <w:rPr>
          <w:rStyle w:val="Kiemels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Neuron</w:t>
      </w:r>
      <w:r w:rsidRPr="001319D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ban és a </w:t>
      </w:r>
      <w:r w:rsidRPr="001319D4">
        <w:rPr>
          <w:rStyle w:val="Kiemels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PNAS</w:t>
      </w:r>
      <w:r w:rsidRPr="001319D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</w:t>
      </w:r>
      <w:proofErr w:type="spellStart"/>
      <w:r w:rsidRPr="001319D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ben</w:t>
      </w:r>
      <w:proofErr w:type="spellEnd"/>
      <w:r w:rsidRPr="001319D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jelennek meg.</w:t>
      </w:r>
    </w:p>
    <w:p w:rsidR="001319D4" w:rsidRPr="001319D4" w:rsidRDefault="001319D4">
      <w:pP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1319D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1949-ben született Kaposváron. Középiskolás és egyetemi tanulmányait Pécsen végezte. Egy vele készített interjúban a következőket mondta:</w:t>
      </w:r>
    </w:p>
    <w:p w:rsidR="001319D4" w:rsidRDefault="001319D4" w:rsidP="001319D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„Műszaki érdeklődésű diák voltam a gimnáziumban, matematika–fizika szakon végeztem a Széchenyiben. Két dolog érdekelt főleg, a rádióhullámok segítségével való kommunikáció, illetve a </w:t>
      </w:r>
      <w:proofErr w:type="gramStart"/>
      <w:r w:rsidRPr="001319D4">
        <w:rPr>
          <w:rFonts w:ascii="Times New Roman" w:hAnsi="Times New Roman" w:cs="Times New Roman"/>
          <w:sz w:val="24"/>
          <w:szCs w:val="24"/>
          <w:shd w:val="clear" w:color="auto" w:fill="FFFFFF"/>
        </w:rPr>
        <w:t>kommunikáció</w:t>
      </w:r>
      <w:proofErr w:type="gramEnd"/>
      <w:r w:rsidRPr="00131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mint probléma. Ez utóbbi mai napig a fő témaköröm az ideghálózatokban. Természetesen a Műegyetemre készültem, de főleg családi okok miatt maradtam Pécsett, így a szüleim és tanáraim tanácsára a jogi illetve az orvosi kar között ke</w:t>
      </w:r>
      <w:r w:rsidR="002C0D27">
        <w:rPr>
          <w:rFonts w:ascii="Times New Roman" w:hAnsi="Times New Roman" w:cs="Times New Roman"/>
          <w:sz w:val="24"/>
          <w:szCs w:val="24"/>
          <w:shd w:val="clear" w:color="auto" w:fill="FFFFFF"/>
        </w:rPr>
        <w:t>llett választanom.”</w:t>
      </w:r>
    </w:p>
    <w:p w:rsidR="002C0D27" w:rsidRPr="002C0D27" w:rsidRDefault="002C0D27" w:rsidP="002C0D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D27">
        <w:rPr>
          <w:rFonts w:ascii="Times New Roman" w:hAnsi="Times New Roman" w:cs="Times New Roman"/>
          <w:sz w:val="24"/>
          <w:szCs w:val="24"/>
          <w:shd w:val="clear" w:color="auto" w:fill="FFFFFF"/>
        </w:rPr>
        <w:t>1974-ben végzett a Pécsi Orvostudományi Egyetemen</w:t>
      </w:r>
      <w:r w:rsidR="00327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010D">
        <w:rPr>
          <w:rFonts w:ascii="Times New Roman" w:hAnsi="Times New Roman" w:cs="Times New Roman"/>
          <w:sz w:val="24"/>
          <w:szCs w:val="24"/>
          <w:shd w:val="clear" w:color="auto" w:fill="FFFFFF"/>
        </w:rPr>
        <w:t>és idén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Pr="002C0D27">
        <w:rPr>
          <w:rFonts w:ascii="Times New Roman" w:hAnsi="Times New Roman" w:cs="Times New Roman"/>
          <w:sz w:val="24"/>
          <w:szCs w:val="24"/>
          <w:shd w:val="clear" w:color="auto" w:fill="FFFFFF"/>
        </w:rPr>
        <w:t>pécsi egyetem</w:t>
      </w:r>
      <w:r w:rsidR="00010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C0D27">
        <w:rPr>
          <w:rFonts w:ascii="Times New Roman" w:hAnsi="Times New Roman" w:cs="Times New Roman"/>
          <w:sz w:val="24"/>
          <w:szCs w:val="24"/>
          <w:shd w:val="clear" w:color="auto" w:fill="FFFFFF"/>
        </w:rPr>
        <w:t>alapítás</w:t>
      </w:r>
      <w:r w:rsidR="00010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ának </w:t>
      </w:r>
      <w:r w:rsidRPr="002C0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3915">
        <w:rPr>
          <w:rFonts w:ascii="Times New Roman" w:hAnsi="Times New Roman" w:cs="Times New Roman"/>
          <w:sz w:val="24"/>
          <w:szCs w:val="24"/>
          <w:shd w:val="clear" w:color="auto" w:fill="FFFFFF"/>
        </w:rPr>
        <w:t>jubileumi</w:t>
      </w:r>
      <w:proofErr w:type="gramEnd"/>
      <w:r w:rsidR="006D39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díszünnepségén, </w:t>
      </w:r>
      <w:r w:rsidRPr="002C0D27">
        <w:rPr>
          <w:rFonts w:ascii="Times New Roman" w:hAnsi="Times New Roman" w:cs="Times New Roman"/>
          <w:sz w:val="24"/>
          <w:szCs w:val="24"/>
          <w:shd w:val="clear" w:color="auto" w:fill="FFFFFF"/>
        </w:rPr>
        <w:t>szeptember elsején vehette át díszdo</w:t>
      </w:r>
      <w:r w:rsidR="00327B9D">
        <w:rPr>
          <w:rFonts w:ascii="Times New Roman" w:hAnsi="Times New Roman" w:cs="Times New Roman"/>
          <w:sz w:val="24"/>
          <w:szCs w:val="24"/>
          <w:shd w:val="clear" w:color="auto" w:fill="FFFFFF"/>
        </w:rPr>
        <w:t>ktori címét.</w:t>
      </w:r>
    </w:p>
    <w:p w:rsidR="002C0D27" w:rsidRDefault="002C0D27" w:rsidP="002C0D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PTE új díszdoktora pécsi egyetemi tanulmányait idézte fel beszédében: gyermekként arról ábrándozott, hogy létrehozza a Hold–Föld–Hold rádiókapcsolatot, s az információtovábbítás iránti lelkesedése akkor sem múlt el, mikor már orvosi tanulmányokat folytatott. Másodévesként találkozott először </w:t>
      </w:r>
      <w:proofErr w:type="spellStart"/>
      <w:r w:rsidRPr="002C0D27">
        <w:rPr>
          <w:rFonts w:ascii="Times New Roman" w:hAnsi="Times New Roman" w:cs="Times New Roman"/>
          <w:sz w:val="24"/>
          <w:szCs w:val="24"/>
          <w:shd w:val="clear" w:color="auto" w:fill="FFFFFF"/>
        </w:rPr>
        <w:t>Grastyán</w:t>
      </w:r>
      <w:proofErr w:type="spellEnd"/>
      <w:r w:rsidRPr="002C0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Endre professzorral, aki 1970 áprilisában egy, a limbikus rendszerről szóló előadásával annyira fellelkesítette, hogy jelentkezett a szakkollégiumba, s ezzel megpecsételte sorsát: agykutató lett.</w:t>
      </w:r>
    </w:p>
    <w:p w:rsidR="006D3915" w:rsidRDefault="00FC2097" w:rsidP="002C0D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Buzsáki György legújabb</w:t>
      </w:r>
      <w:r w:rsidR="00327B9D" w:rsidRPr="00327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könyvében, az "Agy ritmusai"-</w:t>
      </w:r>
      <w:proofErr w:type="spellStart"/>
      <w:r w:rsidR="00327B9D" w:rsidRPr="00327B9D">
        <w:rPr>
          <w:rFonts w:ascii="Times New Roman" w:hAnsi="Times New Roman" w:cs="Times New Roman"/>
          <w:sz w:val="24"/>
          <w:szCs w:val="24"/>
          <w:shd w:val="clear" w:color="auto" w:fill="FFFFFF"/>
        </w:rPr>
        <w:t>ban</w:t>
      </w:r>
      <w:proofErr w:type="spellEnd"/>
      <w:r w:rsidR="00327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327B9D">
        <w:rPr>
          <w:rFonts w:ascii="Times New Roman" w:hAnsi="Times New Roman" w:cs="Times New Roman"/>
          <w:sz w:val="24"/>
          <w:szCs w:val="24"/>
          <w:shd w:val="clear" w:color="auto" w:fill="FFFFFF"/>
        </w:rPr>
        <w:t>Rhythms</w:t>
      </w:r>
      <w:proofErr w:type="spellEnd"/>
      <w:r w:rsidR="00327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327B9D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327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27B9D">
        <w:rPr>
          <w:rFonts w:ascii="Times New Roman" w:hAnsi="Times New Roman" w:cs="Times New Roman"/>
          <w:sz w:val="24"/>
          <w:szCs w:val="24"/>
          <w:shd w:val="clear" w:color="auto" w:fill="FFFFFF"/>
        </w:rPr>
        <w:t>Brain</w:t>
      </w:r>
      <w:proofErr w:type="spellEnd"/>
      <w:r w:rsidR="00327B9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27B9D" w:rsidRPr="00327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idegsejt-aktivitás időzítését választja kérdésfeltevésének alapjául. A választás rendkívül gyümölcsözőnek bizonyult, és segítségével új megvilágításban ismerhetjük meg az idegsejt populációk kollektív viselkedését. A könyv jelenleg e nagyon összetett tudományterület legkiemelkedőbb összefoglaló munkája.</w:t>
      </w:r>
    </w:p>
    <w:p w:rsidR="001319D4" w:rsidRDefault="0001010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7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Noha több mint 20 éve elhagyta Magyarországot, folyamatosan szoros kapcsolatot tart fent a magyar idegtudománnyal pécsi és budapesti laborokkal való kollaborációk és közös </w:t>
      </w:r>
      <w:proofErr w:type="spellStart"/>
      <w:r w:rsidRPr="00327B9D">
        <w:rPr>
          <w:rFonts w:ascii="Times New Roman" w:hAnsi="Times New Roman" w:cs="Times New Roman"/>
          <w:sz w:val="24"/>
          <w:szCs w:val="24"/>
          <w:shd w:val="clear" w:color="auto" w:fill="FFFFFF"/>
        </w:rPr>
        <w:t>grantok</w:t>
      </w:r>
      <w:proofErr w:type="spellEnd"/>
      <w:r w:rsidRPr="00327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révén, illetve számos fiatal magyar kutató képzése által, akik visszatérve Magyarországra magukkal hozzák a Buzsáki-laborban szerzett új metodikai és konceptuális ismereteket.</w:t>
      </w:r>
    </w:p>
    <w:p w:rsidR="00FC2097" w:rsidRDefault="0001010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Buzsáki György</w:t>
      </w:r>
      <w:r w:rsidR="00FC2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2001 óta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Magyar Tudományos Akadémia külső tagja.</w:t>
      </w:r>
    </w:p>
    <w:p w:rsidR="00FC2097" w:rsidRPr="0001010D" w:rsidRDefault="00FC209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Források: mta.hu, alumni.pte.hu, origo.hu, termeszetvilaga.hu,  </w:t>
      </w:r>
    </w:p>
    <w:sectPr w:rsidR="00FC2097" w:rsidRPr="0001010D" w:rsidSect="00FC209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40"/>
    <w:rsid w:val="0001010D"/>
    <w:rsid w:val="0013027E"/>
    <w:rsid w:val="001319D4"/>
    <w:rsid w:val="002C0D27"/>
    <w:rsid w:val="002D016E"/>
    <w:rsid w:val="00327B9D"/>
    <w:rsid w:val="005A4740"/>
    <w:rsid w:val="006D3915"/>
    <w:rsid w:val="009F6225"/>
    <w:rsid w:val="00F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EC68"/>
  <w15:docId w15:val="{D17DE26B-0C94-4152-848F-3F238C3E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5A47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366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</dc:creator>
  <cp:lastModifiedBy>Windows-felhasználó</cp:lastModifiedBy>
  <cp:revision>2</cp:revision>
  <dcterms:created xsi:type="dcterms:W3CDTF">2017-10-18T21:37:00Z</dcterms:created>
  <dcterms:modified xsi:type="dcterms:W3CDTF">2017-10-19T05:55:00Z</dcterms:modified>
</cp:coreProperties>
</file>